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591AEB"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11148085"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0FDDD70" w:rsidR="00DF20A3" w:rsidRPr="00040EF9"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40EF9">
        <w:rPr>
          <w:rFonts w:ascii="Times New Roman" w:hAnsi="Times New Roman" w:cs="Times New Roman"/>
          <w:color w:val="000000" w:themeColor="text1"/>
          <w:sz w:val="24"/>
          <w:szCs w:val="24"/>
          <w:lang w:eastAsia="ar-SA"/>
        </w:rPr>
        <w:t>V</w:t>
      </w:r>
      <w:r w:rsidR="00EA2183" w:rsidRPr="00040EF9">
        <w:rPr>
          <w:rFonts w:ascii="Times New Roman" w:hAnsi="Times New Roman" w:cs="Times New Roman"/>
          <w:color w:val="000000" w:themeColor="text1"/>
          <w:sz w:val="24"/>
          <w:szCs w:val="24"/>
          <w:lang w:eastAsia="ar-SA"/>
        </w:rPr>
        <w:t xml:space="preserve">iešųjų pirkimų komisijos </w:t>
      </w:r>
      <w:r w:rsidR="00F438F4" w:rsidRPr="00040EF9">
        <w:rPr>
          <w:rFonts w:ascii="Times New Roman" w:hAnsi="Times New Roman" w:cs="Times New Roman"/>
          <w:color w:val="000000" w:themeColor="text1"/>
          <w:sz w:val="24"/>
          <w:szCs w:val="24"/>
          <w:lang w:eastAsia="ar-SA"/>
        </w:rPr>
        <w:t>202</w:t>
      </w:r>
      <w:r w:rsidR="0037431B" w:rsidRPr="00040EF9">
        <w:rPr>
          <w:rFonts w:ascii="Times New Roman" w:hAnsi="Times New Roman" w:cs="Times New Roman"/>
          <w:color w:val="000000" w:themeColor="text1"/>
          <w:sz w:val="24"/>
          <w:szCs w:val="24"/>
          <w:lang w:eastAsia="ar-SA"/>
        </w:rPr>
        <w:t>5-0</w:t>
      </w:r>
      <w:r w:rsidR="00DB5A40" w:rsidRPr="00040EF9">
        <w:rPr>
          <w:rFonts w:ascii="Times New Roman" w:hAnsi="Times New Roman" w:cs="Times New Roman"/>
          <w:color w:val="000000" w:themeColor="text1"/>
          <w:sz w:val="24"/>
          <w:szCs w:val="24"/>
          <w:lang w:eastAsia="ar-SA"/>
        </w:rPr>
        <w:t>6-11</w:t>
      </w:r>
    </w:p>
    <w:p w14:paraId="29A6891A" w14:textId="3EAF142A" w:rsidR="00DF20A3" w:rsidRPr="00040EF9"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40EF9">
        <w:rPr>
          <w:rFonts w:ascii="Times New Roman" w:hAnsi="Times New Roman" w:cs="Times New Roman"/>
          <w:color w:val="000000" w:themeColor="text1"/>
          <w:sz w:val="24"/>
          <w:szCs w:val="24"/>
          <w:lang w:eastAsia="ar-SA"/>
        </w:rPr>
        <w:t xml:space="preserve">posėdžio </w:t>
      </w:r>
      <w:r w:rsidR="00995928" w:rsidRPr="00040EF9">
        <w:rPr>
          <w:rFonts w:ascii="Times New Roman" w:hAnsi="Times New Roman" w:cs="Times New Roman"/>
          <w:color w:val="000000" w:themeColor="text1"/>
          <w:sz w:val="24"/>
          <w:szCs w:val="24"/>
          <w:lang w:eastAsia="ar-SA"/>
        </w:rPr>
        <w:t>protokolu Nr. VP</w:t>
      </w:r>
      <w:r w:rsidR="00790E63" w:rsidRPr="00040EF9">
        <w:rPr>
          <w:rFonts w:ascii="Times New Roman" w:hAnsi="Times New Roman" w:cs="Times New Roman"/>
          <w:color w:val="000000" w:themeColor="text1"/>
          <w:sz w:val="24"/>
          <w:szCs w:val="24"/>
          <w:lang w:eastAsia="ar-SA"/>
        </w:rPr>
        <w:t>4</w:t>
      </w:r>
      <w:r w:rsidR="00303073" w:rsidRPr="00040EF9">
        <w:rPr>
          <w:rFonts w:ascii="Times New Roman" w:hAnsi="Times New Roman" w:cs="Times New Roman"/>
          <w:color w:val="000000" w:themeColor="text1"/>
          <w:sz w:val="24"/>
          <w:szCs w:val="24"/>
          <w:lang w:eastAsia="ar-SA"/>
        </w:rPr>
        <w:t>-</w:t>
      </w:r>
      <w:r w:rsidR="00040EF9" w:rsidRPr="00040EF9">
        <w:rPr>
          <w:rFonts w:ascii="Times New Roman" w:hAnsi="Times New Roman" w:cs="Times New Roman"/>
          <w:color w:val="000000" w:themeColor="text1"/>
          <w:sz w:val="24"/>
          <w:szCs w:val="24"/>
          <w:lang w:eastAsia="ar-SA"/>
        </w:rPr>
        <w:t>1129</w:t>
      </w:r>
    </w:p>
    <w:p w14:paraId="4402BEDF" w14:textId="77777777" w:rsidR="0037431B" w:rsidRPr="00EF6C2D" w:rsidRDefault="0037431B" w:rsidP="0037431B">
      <w:pPr>
        <w:pStyle w:val="prastasiniatinklio"/>
        <w:spacing w:before="0" w:beforeAutospacing="0" w:after="0" w:afterAutospacing="0"/>
        <w:jc w:val="center"/>
        <w:rPr>
          <w:rFonts w:ascii="Times New Roman" w:hAnsi="Times New Roman" w:cs="Times New Roman"/>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2BC34A9" w:rsidR="001B7C07" w:rsidRPr="001B7C07" w:rsidRDefault="0037431B"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271AF8DB" w:rsidR="00716B3C" w:rsidRPr="00477ABA" w:rsidRDefault="00EA7D61" w:rsidP="00716B3C">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lengvojo automobilio pirkimo procedūras </w:t>
      </w:r>
      <w:r w:rsidR="008742E2" w:rsidRPr="00477ABA">
        <w:rPr>
          <w:rFonts w:ascii="Times New Roman" w:hAnsi="Times New Roman" w:cs="Times New Roman"/>
          <w:i/>
          <w:sz w:val="24"/>
          <w:szCs w:val="24"/>
        </w:rPr>
        <w:t xml:space="preserve">Skuodo </w:t>
      </w:r>
      <w:r w:rsidR="00477ABA" w:rsidRPr="00477ABA">
        <w:rPr>
          <w:rFonts w:ascii="Times New Roman" w:hAnsi="Times New Roman" w:cs="Times New Roman"/>
          <w:i/>
          <w:sz w:val="24"/>
          <w:szCs w:val="24"/>
        </w:rPr>
        <w:t>socialinių paslaugų šeimai centrui</w:t>
      </w:r>
      <w:r w:rsidR="008742E2" w:rsidRPr="00477ABA">
        <w:rPr>
          <w:rFonts w:ascii="Times New Roman" w:hAnsi="Times New Roman" w:cs="Times New Roman"/>
          <w:i/>
          <w:sz w:val="24"/>
          <w:szCs w:val="24"/>
        </w:rPr>
        <w:t xml:space="preserve">. </w:t>
      </w:r>
      <w:r w:rsidRPr="00477ABA">
        <w:rPr>
          <w:rFonts w:ascii="Times New Roman" w:hAnsi="Times New Roman" w:cs="Times New Roman"/>
          <w:i/>
          <w:sz w:val="24"/>
          <w:szCs w:val="24"/>
        </w:rPr>
        <w:t xml:space="preserve">Sutartį pasirašys </w:t>
      </w:r>
      <w:r w:rsidR="00477ABA" w:rsidRPr="00477ABA">
        <w:rPr>
          <w:rFonts w:ascii="Times New Roman" w:hAnsi="Times New Roman" w:cs="Times New Roman"/>
          <w:i/>
          <w:sz w:val="24"/>
          <w:szCs w:val="24"/>
        </w:rPr>
        <w:t>Skuodo socialinių paslaugų šeimai centras</w:t>
      </w:r>
      <w:r w:rsidRPr="00477ABA">
        <w:rPr>
          <w:rFonts w:ascii="Times New Roman" w:hAnsi="Times New Roman" w:cs="Times New Roman"/>
          <w:i/>
          <w:sz w:val="24"/>
          <w:szCs w:val="24"/>
        </w:rPr>
        <w:t>.</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ieša</w:t>
      </w:r>
      <w:bookmarkStart w:id="0" w:name="_GoBack"/>
      <w:bookmarkEnd w:id="0"/>
      <w:r w:rsidRPr="009E0CB8">
        <w:rPr>
          <w:rFonts w:ascii="Times New Roman" w:hAnsi="Times New Roman" w:cs="Times New Roman"/>
          <w:sz w:val="24"/>
          <w:szCs w:val="24"/>
        </w:rPr>
        <w:t xml:space="preserve">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5708788F" w:rsidR="00EA7D61" w:rsidRPr="00445C15"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lastRenderedPageBreak/>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1"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7E799C6D"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 xml:space="preserve">2.5. Planuojama maksimali sutarties vertė – </w:t>
      </w:r>
      <w:r w:rsidR="00DB5A40">
        <w:rPr>
          <w:rFonts w:cs="Times New Roman"/>
          <w:color w:val="auto"/>
          <w:sz w:val="24"/>
          <w:szCs w:val="24"/>
          <w:lang w:val="lt-LT"/>
        </w:rPr>
        <w:t>21 487,61</w:t>
      </w:r>
      <w:r w:rsidR="00B91237" w:rsidRPr="009A4B4B">
        <w:rPr>
          <w:rFonts w:cs="Times New Roman"/>
          <w:color w:val="auto"/>
          <w:sz w:val="24"/>
          <w:szCs w:val="24"/>
          <w:lang w:val="lt-LT"/>
        </w:rPr>
        <w:t xml:space="preserve"> </w:t>
      </w:r>
      <w:r w:rsidRPr="009A4B4B">
        <w:rPr>
          <w:rFonts w:cs="Times New Roman"/>
          <w:color w:val="auto"/>
          <w:sz w:val="24"/>
          <w:szCs w:val="24"/>
          <w:lang w:val="lt-LT"/>
        </w:rPr>
        <w:t>Eur be PVM (</w:t>
      </w:r>
      <w:r w:rsidR="00477ABA" w:rsidRPr="009A4B4B">
        <w:rPr>
          <w:rFonts w:cs="Times New Roman"/>
          <w:color w:val="auto"/>
          <w:sz w:val="24"/>
          <w:szCs w:val="24"/>
          <w:lang w:val="lt-LT"/>
        </w:rPr>
        <w:t>26 000,00</w:t>
      </w:r>
      <w:r w:rsidRPr="009A4B4B">
        <w:rPr>
          <w:rFonts w:cs="Times New Roman"/>
          <w:color w:val="auto"/>
          <w:sz w:val="24"/>
          <w:szCs w:val="24"/>
          <w:lang w:val="lt-LT"/>
        </w:rPr>
        <w:t xml:space="preserve"> Eur su PVM).</w:t>
      </w:r>
    </w:p>
    <w:p w14:paraId="207AA400" w14:textId="40FB25CF"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2.6. Prekės pristatymo vieta – Š</w:t>
      </w:r>
      <w:r w:rsidR="00477ABA">
        <w:rPr>
          <w:rFonts w:cs="Times New Roman"/>
          <w:sz w:val="24"/>
          <w:szCs w:val="24"/>
          <w:lang w:val="lt-LT"/>
        </w:rPr>
        <w:t>atrijos</w:t>
      </w:r>
      <w:r w:rsidR="00B91237">
        <w:rPr>
          <w:rFonts w:cs="Times New Roman"/>
          <w:sz w:val="24"/>
          <w:szCs w:val="24"/>
          <w:lang w:val="lt-LT"/>
        </w:rPr>
        <w:t xml:space="preserve"> g. 3</w:t>
      </w:r>
      <w:r w:rsidR="00477ABA">
        <w:rPr>
          <w:rFonts w:cs="Times New Roman"/>
          <w:sz w:val="24"/>
          <w:szCs w:val="24"/>
          <w:lang w:val="lt-LT"/>
        </w:rPr>
        <w:t>-2,</w:t>
      </w:r>
      <w:r w:rsidR="007270BE">
        <w:rPr>
          <w:rFonts w:cs="Times New Roman"/>
          <w:sz w:val="24"/>
          <w:szCs w:val="24"/>
          <w:lang w:val="lt-LT"/>
        </w:rPr>
        <w:t xml:space="preserve"> </w:t>
      </w:r>
      <w:r w:rsidRPr="00C82BA4">
        <w:rPr>
          <w:rFonts w:cs="Times New Roman"/>
          <w:sz w:val="24"/>
          <w:szCs w:val="24"/>
          <w:lang w:val="lt-LT"/>
        </w:rPr>
        <w:t>Skuodas.</w:t>
      </w:r>
    </w:p>
    <w:p w14:paraId="1BF25318" w14:textId="1BE434CC"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DB5A40">
        <w:rPr>
          <w:rFonts w:cs="Times New Roman"/>
          <w:sz w:val="24"/>
          <w:szCs w:val="24"/>
          <w:lang w:val="lt-LT"/>
        </w:rPr>
        <w:t xml:space="preserve"> terminas – ne vėliau kaip per 6</w:t>
      </w:r>
      <w:r w:rsidR="00477ABA">
        <w:rPr>
          <w:rFonts w:cs="Times New Roman"/>
          <w:sz w:val="24"/>
          <w:szCs w:val="24"/>
          <w:lang w:val="lt-LT"/>
        </w:rPr>
        <w:t xml:space="preserve">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1"/>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lastRenderedPageBreak/>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77777777"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Pasiūlymas turi galioti ne trumpiau nei 3 mėn.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w:t>
      </w:r>
      <w:r w:rsidRPr="001A3472">
        <w:rPr>
          <w:rFonts w:cs="Times New Roman"/>
          <w:sz w:val="24"/>
          <w:szCs w:val="24"/>
          <w:lang w:val="lt-LT"/>
        </w:rPr>
        <w:lastRenderedPageBreak/>
        <w:t>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7B07B" w14:textId="77777777" w:rsidR="00591AEB" w:rsidRDefault="00591AEB">
      <w:pPr>
        <w:spacing w:after="0" w:line="240" w:lineRule="auto"/>
      </w:pPr>
      <w:r>
        <w:separator/>
      </w:r>
    </w:p>
  </w:endnote>
  <w:endnote w:type="continuationSeparator" w:id="0">
    <w:p w14:paraId="54E6755B" w14:textId="77777777" w:rsidR="00591AEB" w:rsidRDefault="00591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C3FE2" w14:textId="77777777" w:rsidR="00591AEB" w:rsidRDefault="00591AEB">
      <w:pPr>
        <w:spacing w:after="0" w:line="240" w:lineRule="auto"/>
      </w:pPr>
      <w:r>
        <w:separator/>
      </w:r>
    </w:p>
  </w:footnote>
  <w:footnote w:type="continuationSeparator" w:id="0">
    <w:p w14:paraId="56798A42" w14:textId="77777777" w:rsidR="00591AEB" w:rsidRDefault="00591A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040EF9">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0EF9"/>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6801"/>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073"/>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50C"/>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1AEB"/>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5A40"/>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22B"/>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6C2D"/>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FC815957-DD22-4BFC-8132-0DBD50C4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1CBA-7D9A-4C41-BBCF-AEDC045B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16174</Words>
  <Characters>9220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52</cp:revision>
  <cp:lastPrinted>2025-06-11T08:52:00Z</cp:lastPrinted>
  <dcterms:created xsi:type="dcterms:W3CDTF">2025-02-19T22:40:00Z</dcterms:created>
  <dcterms:modified xsi:type="dcterms:W3CDTF">2025-06-11T08:55:00Z</dcterms:modified>
</cp:coreProperties>
</file>